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78" w:rsidRPr="00F06E1F" w:rsidRDefault="00C06B78">
      <w:pPr>
        <w:pStyle w:val="a"/>
        <w:outlineLvl w:val="0"/>
      </w:pPr>
      <w:r w:rsidRPr="00F06E1F">
        <w:t xml:space="preserve">Зарегистрировано в Минюсте России 10 августа </w:t>
      </w:r>
      <w:smartTag w:uri="urn:schemas-microsoft-com:office:smarttags" w:element="metricconverter">
        <w:smartTagPr>
          <w:attr w:name="ProductID" w:val="2012 г"/>
        </w:smartTagPr>
        <w:r w:rsidRPr="00F06E1F">
          <w:t>2012 г</w:t>
        </w:r>
      </w:smartTag>
      <w:r w:rsidRPr="00F06E1F">
        <w:t>. N 25169</w:t>
      </w:r>
    </w:p>
    <w:p w:rsidR="00C06B78" w:rsidRPr="00F06E1F" w:rsidRDefault="00C06B78">
      <w:pPr>
        <w:pStyle w:val="a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6B78" w:rsidRPr="00F06E1F" w:rsidRDefault="00C06B78">
      <w:pPr>
        <w:pStyle w:val="a"/>
      </w:pPr>
    </w:p>
    <w:p w:rsidR="00C06B78" w:rsidRPr="00F06E1F" w:rsidRDefault="00C06B78" w:rsidP="00F06E1F">
      <w:pPr>
        <w:pStyle w:val="a0"/>
      </w:pPr>
      <w:r w:rsidRPr="00F06E1F">
        <w:t>МИНИСТЕРСТВО ТРАНСПОРТА РОССИЙСКОЙ ФЕДЕРАЦИИ</w:t>
      </w:r>
    </w:p>
    <w:p w:rsidR="00C06B78" w:rsidRPr="00F06E1F" w:rsidRDefault="00C06B78" w:rsidP="00F06E1F">
      <w:pPr>
        <w:pStyle w:val="a0"/>
      </w:pPr>
    </w:p>
    <w:p w:rsidR="00C06B78" w:rsidRPr="00F06E1F" w:rsidRDefault="00C06B78" w:rsidP="00F06E1F">
      <w:pPr>
        <w:pStyle w:val="a0"/>
      </w:pPr>
      <w:r w:rsidRPr="00F06E1F">
        <w:t>ПРИКАЗ</w:t>
      </w:r>
    </w:p>
    <w:p w:rsidR="00C06B78" w:rsidRPr="00F06E1F" w:rsidRDefault="00C06B78" w:rsidP="00F06E1F">
      <w:pPr>
        <w:pStyle w:val="a0"/>
      </w:pPr>
      <w:r w:rsidRPr="00F06E1F">
        <w:t xml:space="preserve">от 2 мая </w:t>
      </w:r>
      <w:smartTag w:uri="urn:schemas-microsoft-com:office:smarttags" w:element="metricconverter">
        <w:smartTagPr>
          <w:attr w:name="ProductID" w:val="2012 г"/>
        </w:smartTagPr>
        <w:r w:rsidRPr="00F06E1F">
          <w:t>2012 г</w:t>
        </w:r>
      </w:smartTag>
      <w:r w:rsidRPr="00F06E1F">
        <w:t>. N 122</w:t>
      </w:r>
    </w:p>
    <w:p w:rsidR="00C06B78" w:rsidRPr="00F06E1F" w:rsidRDefault="00C06B78" w:rsidP="00F06E1F">
      <w:pPr>
        <w:pStyle w:val="a0"/>
      </w:pPr>
    </w:p>
    <w:p w:rsidR="00C06B78" w:rsidRPr="00F06E1F" w:rsidRDefault="00C06B78" w:rsidP="00F06E1F">
      <w:pPr>
        <w:pStyle w:val="a0"/>
      </w:pPr>
      <w:r w:rsidRPr="00F06E1F">
        <w:t>ОБ УТВЕРЖДЕНИИ ПРАВИЛ ВЕДЕНИЯ СУДОВОЙ РОЛИ</w:t>
      </w:r>
    </w:p>
    <w:p w:rsidR="00C06B78" w:rsidRPr="00F06E1F" w:rsidRDefault="00C06B78">
      <w:pPr>
        <w:pStyle w:val="a"/>
        <w:ind w:firstLine="540"/>
        <w:jc w:val="both"/>
      </w:pPr>
    </w:p>
    <w:p w:rsidR="00C06B78" w:rsidRPr="00F06E1F" w:rsidRDefault="00C06B78">
      <w:pPr>
        <w:pStyle w:val="a"/>
        <w:ind w:firstLine="540"/>
        <w:jc w:val="both"/>
      </w:pPr>
      <w:r w:rsidRPr="00F06E1F">
        <w:t>В соответствии с пунктом 1 статьи 32 Кодекса торгового мореплавания Российской Федерации (Собрание законодательства Российской Федерации, 1999, N 18, ст. 2207; 2001, N 22, ст. 2125; 2003, N 27 (ч. I), ст. 2700; 2004, N 15, ст. 1519; N 45, ст. 4377; 2005, N 52 (ч. I), ст. 5581; 2006, N 50, ст. 5279; 2007, N 46, ст. 5557; N 50, ст. 6246; 2008, N 29 (ч. I), ст. 3418; N 30 (ч. II), ст. 3616; N 49, ст. 5748; 2009, N 1, ст. 30; N 29, ст. 3625; 2010, N 27, ст. 3425; N 48, ст. 6246; 2011, N 23, ст. 3253; N 25, ст. 3534; N 30 (ч. I), ст. 4590, ст. 4596; N 45, ст. 6335; N 48, ст. 6728) приказываю:</w:t>
      </w:r>
    </w:p>
    <w:p w:rsidR="00C06B78" w:rsidRPr="00F06E1F" w:rsidRDefault="00C06B78">
      <w:pPr>
        <w:pStyle w:val="a"/>
        <w:ind w:firstLine="540"/>
        <w:jc w:val="both"/>
      </w:pPr>
    </w:p>
    <w:p w:rsidR="00C06B78" w:rsidRPr="00F06E1F" w:rsidRDefault="00C06B78">
      <w:pPr>
        <w:pStyle w:val="a"/>
        <w:ind w:firstLine="540"/>
        <w:jc w:val="both"/>
      </w:pPr>
      <w:r w:rsidRPr="00F06E1F">
        <w:t>1. Утвердить прилагаемые Правила ведения судовой роли.</w:t>
      </w:r>
    </w:p>
    <w:p w:rsidR="00C06B78" w:rsidRPr="00F06E1F" w:rsidRDefault="00C06B78">
      <w:pPr>
        <w:pStyle w:val="a"/>
        <w:spacing w:before="240"/>
        <w:ind w:firstLine="540"/>
        <w:jc w:val="both"/>
      </w:pPr>
      <w:r w:rsidRPr="00F06E1F">
        <w:t>2. Признать утратившими силу приказы Министерства транспорта Российской Федерации:</w:t>
      </w:r>
    </w:p>
    <w:p w:rsidR="00C06B78" w:rsidRPr="00F06E1F" w:rsidRDefault="00C06B78">
      <w:pPr>
        <w:pStyle w:val="a"/>
        <w:spacing w:before="240"/>
        <w:ind w:firstLine="540"/>
        <w:jc w:val="both"/>
      </w:pPr>
      <w:r w:rsidRPr="00F06E1F">
        <w:t xml:space="preserve">от 3 апреля </w:t>
      </w:r>
      <w:smartTag w:uri="urn:schemas-microsoft-com:office:smarttags" w:element="metricconverter">
        <w:smartTagPr>
          <w:attr w:name="ProductID" w:val="2000 г"/>
        </w:smartTagPr>
        <w:r w:rsidRPr="00F06E1F">
          <w:t>2000 г</w:t>
        </w:r>
      </w:smartTag>
      <w:r w:rsidRPr="00F06E1F">
        <w:t xml:space="preserve">. N 28 "Об утверждении Правил ведения судовой роли" (зарегистрирован Минюстом России 18 мая </w:t>
      </w:r>
      <w:smartTag w:uri="urn:schemas-microsoft-com:office:smarttags" w:element="metricconverter">
        <w:smartTagPr>
          <w:attr w:name="ProductID" w:val="2000 г"/>
        </w:smartTagPr>
        <w:r w:rsidRPr="00F06E1F">
          <w:t>2000 г</w:t>
        </w:r>
      </w:smartTag>
      <w:r w:rsidRPr="00F06E1F">
        <w:t>., регистрационный N 2229);</w:t>
      </w:r>
    </w:p>
    <w:p w:rsidR="00C06B78" w:rsidRPr="00F06E1F" w:rsidRDefault="00C06B78">
      <w:pPr>
        <w:pStyle w:val="a"/>
        <w:spacing w:before="240"/>
        <w:ind w:firstLine="540"/>
        <w:jc w:val="both"/>
      </w:pPr>
      <w:r w:rsidRPr="00F06E1F">
        <w:t xml:space="preserve">от 4 февраля </w:t>
      </w:r>
      <w:smartTag w:uri="urn:schemas-microsoft-com:office:smarttags" w:element="metricconverter">
        <w:smartTagPr>
          <w:attr w:name="ProductID" w:val="2002 г"/>
        </w:smartTagPr>
        <w:r w:rsidRPr="00F06E1F">
          <w:t>2002 г</w:t>
        </w:r>
      </w:smartTag>
      <w:r w:rsidRPr="00F06E1F">
        <w:t xml:space="preserve">. N 14 "О внесении дополнения в Правила ведения судовой роли" (зарегистрирован Минюстом России 20 февраля </w:t>
      </w:r>
      <w:smartTag w:uri="urn:schemas-microsoft-com:office:smarttags" w:element="metricconverter">
        <w:smartTagPr>
          <w:attr w:name="ProductID" w:val="2002 г"/>
        </w:smartTagPr>
        <w:r w:rsidRPr="00F06E1F">
          <w:t>2002 г</w:t>
        </w:r>
      </w:smartTag>
      <w:r w:rsidRPr="00F06E1F">
        <w:t>., регистрационный N 3257).</w:t>
      </w:r>
    </w:p>
    <w:p w:rsidR="00C06B78" w:rsidRPr="00F06E1F" w:rsidRDefault="00C06B78">
      <w:pPr>
        <w:pStyle w:val="a"/>
        <w:ind w:firstLine="540"/>
        <w:jc w:val="both"/>
      </w:pPr>
    </w:p>
    <w:p w:rsidR="00C06B78" w:rsidRPr="00F06E1F" w:rsidRDefault="00C06B78">
      <w:pPr>
        <w:pStyle w:val="a"/>
        <w:jc w:val="right"/>
      </w:pPr>
      <w:r w:rsidRPr="00F06E1F">
        <w:t>Министр</w:t>
      </w:r>
    </w:p>
    <w:p w:rsidR="00C06B78" w:rsidRPr="00F06E1F" w:rsidRDefault="00C06B78">
      <w:pPr>
        <w:pStyle w:val="a"/>
        <w:jc w:val="right"/>
      </w:pPr>
      <w:r w:rsidRPr="00F06E1F">
        <w:t>И.Е.ЛЕВИТИН</w:t>
      </w:r>
    </w:p>
    <w:p w:rsidR="00C06B78" w:rsidRPr="00F06E1F" w:rsidRDefault="00C06B78">
      <w:pPr>
        <w:pStyle w:val="a"/>
        <w:jc w:val="right"/>
      </w:pPr>
    </w:p>
    <w:p w:rsidR="00C06B78" w:rsidRPr="00F06E1F" w:rsidRDefault="00C06B78">
      <w:pPr>
        <w:pStyle w:val="a"/>
        <w:jc w:val="right"/>
      </w:pPr>
    </w:p>
    <w:p w:rsidR="00C06B78" w:rsidRPr="00F06E1F" w:rsidRDefault="00C06B78">
      <w:pPr>
        <w:pStyle w:val="a"/>
        <w:jc w:val="right"/>
      </w:pPr>
    </w:p>
    <w:p w:rsidR="00C06B78" w:rsidRPr="00F06E1F" w:rsidRDefault="00C06B78">
      <w:pPr>
        <w:pStyle w:val="a"/>
        <w:jc w:val="right"/>
      </w:pPr>
    </w:p>
    <w:p w:rsidR="00C06B78" w:rsidRPr="00F06E1F" w:rsidRDefault="00C06B78">
      <w:pPr>
        <w:pStyle w:val="a"/>
        <w:jc w:val="right"/>
      </w:pPr>
    </w:p>
    <w:p w:rsidR="00C06B78" w:rsidRPr="00F06E1F" w:rsidRDefault="00C06B78">
      <w:pPr>
        <w:pStyle w:val="a"/>
        <w:jc w:val="right"/>
        <w:outlineLvl w:val="0"/>
      </w:pPr>
      <w:r w:rsidRPr="00F06E1F">
        <w:t>Утверждены</w:t>
      </w:r>
    </w:p>
    <w:p w:rsidR="00C06B78" w:rsidRPr="00F06E1F" w:rsidRDefault="00C06B78">
      <w:pPr>
        <w:pStyle w:val="a"/>
        <w:jc w:val="right"/>
      </w:pPr>
      <w:r w:rsidRPr="00F06E1F">
        <w:t>приказом Минтранса России</w:t>
      </w:r>
    </w:p>
    <w:p w:rsidR="00C06B78" w:rsidRPr="00F06E1F" w:rsidRDefault="00C06B78">
      <w:pPr>
        <w:pStyle w:val="a"/>
        <w:jc w:val="right"/>
      </w:pPr>
      <w:r w:rsidRPr="00F06E1F">
        <w:t xml:space="preserve">от 2 мая </w:t>
      </w:r>
      <w:smartTag w:uri="urn:schemas-microsoft-com:office:smarttags" w:element="metricconverter">
        <w:smartTagPr>
          <w:attr w:name="ProductID" w:val="2012 г"/>
        </w:smartTagPr>
        <w:r w:rsidRPr="00F06E1F">
          <w:t>2012 г</w:t>
        </w:r>
      </w:smartTag>
      <w:r w:rsidRPr="00F06E1F">
        <w:t>. N 122</w:t>
      </w:r>
    </w:p>
    <w:p w:rsidR="00C06B78" w:rsidRPr="00F06E1F" w:rsidRDefault="00C06B78">
      <w:pPr>
        <w:pStyle w:val="a"/>
        <w:jc w:val="right"/>
      </w:pPr>
    </w:p>
    <w:p w:rsidR="00C06B78" w:rsidRPr="00F06E1F" w:rsidRDefault="00C06B78" w:rsidP="00F06E1F">
      <w:pPr>
        <w:pStyle w:val="a0"/>
      </w:pPr>
      <w:bookmarkStart w:id="0" w:name="P31"/>
      <w:bookmarkEnd w:id="0"/>
      <w:r w:rsidRPr="00F06E1F">
        <w:t>ПРАВИЛА ВЕДЕНИЯ СУДОВОЙ РОЛИ</w:t>
      </w:r>
    </w:p>
    <w:p w:rsidR="00C06B78" w:rsidRPr="00F06E1F" w:rsidRDefault="00C06B78">
      <w:pPr>
        <w:pStyle w:val="a"/>
        <w:jc w:val="center"/>
      </w:pPr>
    </w:p>
    <w:p w:rsidR="00C06B78" w:rsidRPr="00F06E1F" w:rsidRDefault="00C06B78">
      <w:pPr>
        <w:pStyle w:val="a"/>
        <w:ind w:firstLine="540"/>
        <w:jc w:val="both"/>
      </w:pPr>
      <w:r w:rsidRPr="00F06E1F">
        <w:t xml:space="preserve">1. Правила ведения судовой роли (далее - Правила) разработаны в соответствии с пунктом 1 статьи 32 Федерального закона от 30 апреля </w:t>
      </w:r>
      <w:smartTag w:uri="urn:schemas-microsoft-com:office:smarttags" w:element="metricconverter">
        <w:smartTagPr>
          <w:attr w:name="ProductID" w:val="1999 г"/>
        </w:smartTagPr>
        <w:r w:rsidRPr="00F06E1F">
          <w:t>1999 г</w:t>
        </w:r>
      </w:smartTag>
      <w:r w:rsidRPr="00F06E1F">
        <w:t>. N 81-ФЗ "Кодекс торгового мор</w:t>
      </w:r>
      <w:r>
        <w:t>еплавания Российской Федерации"</w:t>
      </w:r>
      <w:r w:rsidRPr="00F06E1F">
        <w:t xml:space="preserve"> и стандартом 2.6 Конвенции по облегчению международного м</w:t>
      </w:r>
      <w:r>
        <w:t xml:space="preserve">орского судоходства 1965 года </w:t>
      </w:r>
      <w:r w:rsidRPr="00F06E1F">
        <w:t xml:space="preserve"> (далее - Конвенция).</w:t>
      </w:r>
    </w:p>
    <w:p w:rsidR="00C06B78" w:rsidRPr="00F06E1F" w:rsidRDefault="00C06B78">
      <w:pPr>
        <w:pStyle w:val="a"/>
        <w:ind w:firstLine="540"/>
        <w:jc w:val="both"/>
      </w:pPr>
    </w:p>
    <w:p w:rsidR="00C06B78" w:rsidRPr="00F06E1F" w:rsidRDefault="00C06B78">
      <w:pPr>
        <w:pStyle w:val="a"/>
        <w:ind w:firstLine="540"/>
        <w:jc w:val="both"/>
      </w:pPr>
      <w:r w:rsidRPr="00F06E1F">
        <w:t>2. Судовая роль служит основным документом, требуемым государственными властями и содержащим данные о количестве и составе экипажа при приходе и отходе судна.</w:t>
      </w:r>
    </w:p>
    <w:p w:rsidR="00C06B78" w:rsidRPr="00F06E1F" w:rsidRDefault="00C06B78">
      <w:pPr>
        <w:pStyle w:val="a"/>
        <w:ind w:firstLine="540"/>
        <w:jc w:val="both"/>
      </w:pPr>
    </w:p>
    <w:p w:rsidR="00C06B78" w:rsidRPr="00F06E1F" w:rsidRDefault="00C06B78">
      <w:pPr>
        <w:pStyle w:val="a"/>
        <w:ind w:firstLine="540"/>
        <w:jc w:val="both"/>
      </w:pPr>
      <w:r w:rsidRPr="00F06E1F">
        <w:t>3. Настоящие Правила устанавливают единый порядок ведения судовой роли и являются обязательными для работников Федеральной службы по надзору в сфере транспорта, Федерального агентства морского и речного транспорта, Федерального агентства по рыболовству, администраций морских портов, государственных бассейновых управлений водных путей и судоходства, капитанов морских портов, российских судовладельцев, капитанов морских судов, судов рыбопромыслового флота и судов смешанного (река - море) плавания (далее - суда), плавающих под Государственным флагом Российской Федерации.</w:t>
      </w:r>
    </w:p>
    <w:p w:rsidR="00C06B78" w:rsidRPr="00F06E1F" w:rsidRDefault="00C06B78">
      <w:pPr>
        <w:pStyle w:val="a"/>
        <w:spacing w:before="240"/>
        <w:ind w:firstLine="540"/>
        <w:jc w:val="both"/>
      </w:pPr>
      <w:r w:rsidRPr="00F06E1F">
        <w:t>4. Судовая роль в соответствии с формой 5 ФАЛ ИМО Дополнения 1 к Конвенции представляется капитаном судна по прибытии судна в морской порт (далее - порт) или выходе судна из порта портовым властям, органам пограничного контроля, а также органам, осуществляющим контроль за входом (выходом) членов экипажей судов на территорию порта.</w:t>
      </w:r>
    </w:p>
    <w:p w:rsidR="00C06B78" w:rsidRPr="00F06E1F" w:rsidRDefault="00C06B78">
      <w:pPr>
        <w:pStyle w:val="a"/>
        <w:spacing w:before="240"/>
        <w:ind w:firstLine="540"/>
        <w:jc w:val="both"/>
      </w:pPr>
      <w:r w:rsidRPr="00F06E1F">
        <w:t>5. При выходе судна из порта допускается предъявление судовой роли, представленной по прибытии судна в порт, если не произведены изменения в составе экипажа судна.</w:t>
      </w:r>
    </w:p>
    <w:p w:rsidR="00C06B78" w:rsidRPr="00F06E1F" w:rsidRDefault="00C06B78">
      <w:pPr>
        <w:pStyle w:val="a"/>
        <w:spacing w:before="240"/>
        <w:ind w:firstLine="540"/>
        <w:jc w:val="both"/>
      </w:pPr>
      <w:r w:rsidRPr="00F06E1F">
        <w:t>6. Судовая роль содержит следующие сведения:</w:t>
      </w:r>
    </w:p>
    <w:p w:rsidR="00C06B78" w:rsidRPr="00F06E1F" w:rsidRDefault="00C06B78">
      <w:pPr>
        <w:pStyle w:val="a"/>
        <w:spacing w:before="240"/>
        <w:ind w:firstLine="540"/>
        <w:jc w:val="both"/>
      </w:pPr>
      <w:r w:rsidRPr="00F06E1F">
        <w:t>1) о судне:</w:t>
      </w:r>
    </w:p>
    <w:p w:rsidR="00C06B78" w:rsidRPr="00F06E1F" w:rsidRDefault="00C06B78">
      <w:pPr>
        <w:pStyle w:val="a"/>
        <w:spacing w:before="240"/>
        <w:ind w:firstLine="540"/>
        <w:jc w:val="both"/>
      </w:pPr>
      <w:r w:rsidRPr="00F06E1F">
        <w:t>название и номер судна, присвоенный Международной морской организацией;</w:t>
      </w:r>
    </w:p>
    <w:p w:rsidR="00C06B78" w:rsidRPr="00F06E1F" w:rsidRDefault="00C06B78">
      <w:pPr>
        <w:pStyle w:val="a"/>
        <w:spacing w:before="240"/>
        <w:ind w:firstLine="540"/>
        <w:jc w:val="both"/>
      </w:pPr>
      <w:r w:rsidRPr="00F06E1F">
        <w:t>государство флага судна;</w:t>
      </w:r>
    </w:p>
    <w:p w:rsidR="00C06B78" w:rsidRPr="00F06E1F" w:rsidRDefault="00C06B78">
      <w:pPr>
        <w:pStyle w:val="a"/>
        <w:spacing w:before="240"/>
        <w:ind w:firstLine="540"/>
        <w:jc w:val="both"/>
      </w:pPr>
      <w:r w:rsidRPr="00F06E1F">
        <w:t>позывной сигнал;</w:t>
      </w:r>
    </w:p>
    <w:p w:rsidR="00C06B78" w:rsidRPr="00F06E1F" w:rsidRDefault="00C06B78">
      <w:pPr>
        <w:pStyle w:val="a"/>
        <w:spacing w:before="240"/>
        <w:ind w:firstLine="540"/>
        <w:jc w:val="both"/>
      </w:pPr>
      <w:r w:rsidRPr="00F06E1F">
        <w:t>номер рейса;</w:t>
      </w:r>
    </w:p>
    <w:p w:rsidR="00C06B78" w:rsidRPr="00F06E1F" w:rsidRDefault="00C06B78">
      <w:pPr>
        <w:pStyle w:val="a"/>
        <w:spacing w:before="240"/>
        <w:ind w:firstLine="540"/>
        <w:jc w:val="both"/>
      </w:pPr>
      <w:r w:rsidRPr="00F06E1F">
        <w:t>порт и дата прибытия;</w:t>
      </w:r>
    </w:p>
    <w:p w:rsidR="00C06B78" w:rsidRPr="00F06E1F" w:rsidRDefault="00C06B78">
      <w:pPr>
        <w:pStyle w:val="a"/>
        <w:spacing w:before="240"/>
        <w:ind w:firstLine="540"/>
        <w:jc w:val="both"/>
      </w:pPr>
      <w:r w:rsidRPr="00F06E1F">
        <w:t>последний порт захода;</w:t>
      </w:r>
    </w:p>
    <w:p w:rsidR="00C06B78" w:rsidRPr="00F06E1F" w:rsidRDefault="00C06B78">
      <w:pPr>
        <w:pStyle w:val="a"/>
        <w:spacing w:before="240"/>
        <w:ind w:firstLine="540"/>
        <w:jc w:val="both"/>
      </w:pPr>
      <w:r w:rsidRPr="00F06E1F">
        <w:t>2) о членах экипажа судна и иных лицах, указанных в пункте 7 настоящих Правил:</w:t>
      </w:r>
    </w:p>
    <w:p w:rsidR="00C06B78" w:rsidRPr="00F06E1F" w:rsidRDefault="00C06B78">
      <w:pPr>
        <w:pStyle w:val="a"/>
        <w:spacing w:before="240"/>
        <w:ind w:firstLine="540"/>
        <w:jc w:val="both"/>
      </w:pPr>
      <w:r w:rsidRPr="00F06E1F">
        <w:t>фамилия, имя, отчество (или имена);</w:t>
      </w:r>
    </w:p>
    <w:p w:rsidR="00C06B78" w:rsidRPr="00F06E1F" w:rsidRDefault="00C06B78">
      <w:pPr>
        <w:pStyle w:val="a"/>
        <w:spacing w:before="240"/>
        <w:ind w:firstLine="540"/>
        <w:jc w:val="both"/>
      </w:pPr>
      <w:r w:rsidRPr="00F06E1F">
        <w:t>гражданство;</w:t>
      </w:r>
    </w:p>
    <w:p w:rsidR="00C06B78" w:rsidRPr="00F06E1F" w:rsidRDefault="00C06B78">
      <w:pPr>
        <w:pStyle w:val="a"/>
        <w:spacing w:before="240"/>
        <w:ind w:firstLine="540"/>
        <w:jc w:val="both"/>
      </w:pPr>
      <w:r w:rsidRPr="00F06E1F">
        <w:t>должность;</w:t>
      </w:r>
    </w:p>
    <w:p w:rsidR="00C06B78" w:rsidRPr="00F06E1F" w:rsidRDefault="00C06B78">
      <w:pPr>
        <w:pStyle w:val="a"/>
        <w:spacing w:before="240"/>
        <w:ind w:firstLine="540"/>
        <w:jc w:val="both"/>
      </w:pPr>
      <w:r w:rsidRPr="00F06E1F">
        <w:t>дата и место рождения;</w:t>
      </w:r>
    </w:p>
    <w:p w:rsidR="00C06B78" w:rsidRPr="00F06E1F" w:rsidRDefault="00C06B78">
      <w:pPr>
        <w:pStyle w:val="a"/>
        <w:spacing w:before="240"/>
        <w:ind w:firstLine="540"/>
        <w:jc w:val="both"/>
      </w:pPr>
      <w:r w:rsidRPr="00F06E1F">
        <w:t>вид и номер документа, удостоверяющего личность.</w:t>
      </w:r>
    </w:p>
    <w:p w:rsidR="00C06B78" w:rsidRPr="00F06E1F" w:rsidRDefault="00C06B78">
      <w:pPr>
        <w:pStyle w:val="a"/>
        <w:spacing w:before="240"/>
        <w:ind w:firstLine="540"/>
        <w:jc w:val="both"/>
      </w:pPr>
      <w:bookmarkStart w:id="1" w:name="P59"/>
      <w:bookmarkEnd w:id="1"/>
      <w:r w:rsidRPr="00F06E1F">
        <w:t>7. В судовую роль вносятся сведения о лицах, входящих в состав экипажа судна, а также:</w:t>
      </w:r>
    </w:p>
    <w:p w:rsidR="00C06B78" w:rsidRPr="00F06E1F" w:rsidRDefault="00C06B78">
      <w:pPr>
        <w:pStyle w:val="a"/>
        <w:spacing w:before="240"/>
        <w:ind w:firstLine="540"/>
        <w:jc w:val="both"/>
      </w:pPr>
      <w:r w:rsidRPr="00F06E1F">
        <w:t>об учащихся учебных заведений, направленных на данное судно для прохождения плавательной практики;</w:t>
      </w:r>
    </w:p>
    <w:p w:rsidR="00C06B78" w:rsidRPr="00F06E1F" w:rsidRDefault="00C06B78">
      <w:pPr>
        <w:pStyle w:val="a"/>
        <w:spacing w:before="240"/>
        <w:ind w:firstLine="540"/>
        <w:jc w:val="both"/>
      </w:pPr>
      <w:r w:rsidRPr="00F06E1F">
        <w:t>о работниках федеральных органов исполнительной власти и работниках организаций, находящихся в ведении этих органов, а также о представителях судовладельца, командируемых для работы на судах;</w:t>
      </w:r>
    </w:p>
    <w:p w:rsidR="00C06B78" w:rsidRPr="00F06E1F" w:rsidRDefault="00C06B78">
      <w:pPr>
        <w:pStyle w:val="a"/>
        <w:spacing w:before="240"/>
        <w:ind w:firstLine="540"/>
        <w:jc w:val="both"/>
      </w:pPr>
      <w:r w:rsidRPr="00F06E1F">
        <w:t>о детях в возрасте 12 - 16 лет, выходящих в море на борту судна с членами экипажа судна, являющимися их законными представителями (родителями, усыновителями, опекунами или попечителями), внесенных в паспорта моряка данных лиц в соответствии с пунктом 5 Положения о паспорте моряка.</w:t>
      </w:r>
    </w:p>
    <w:p w:rsidR="00C06B78" w:rsidRPr="00F06E1F" w:rsidRDefault="00C06B78">
      <w:pPr>
        <w:pStyle w:val="a"/>
        <w:ind w:firstLine="540"/>
        <w:jc w:val="both"/>
      </w:pPr>
    </w:p>
    <w:p w:rsidR="00C06B78" w:rsidRPr="00F06E1F" w:rsidRDefault="00C06B78">
      <w:pPr>
        <w:pStyle w:val="a"/>
        <w:ind w:firstLine="540"/>
        <w:jc w:val="both"/>
      </w:pPr>
      <w:r w:rsidRPr="00F06E1F">
        <w:t>Указываемые в судовой роли должности на судне учащихся учебных заведений и лиц, командируемых на суда, определяются судовладельцем, имеющим право комплектовать экипаж судна.</w:t>
      </w:r>
    </w:p>
    <w:p w:rsidR="00C06B78" w:rsidRPr="00F06E1F" w:rsidRDefault="00C06B78">
      <w:pPr>
        <w:pStyle w:val="a"/>
        <w:spacing w:before="240"/>
        <w:ind w:firstLine="540"/>
        <w:jc w:val="both"/>
      </w:pPr>
      <w:r w:rsidRPr="00F06E1F">
        <w:t>8. Судовая роль заполняется на судне:</w:t>
      </w:r>
    </w:p>
    <w:p w:rsidR="00C06B78" w:rsidRPr="00F06E1F" w:rsidRDefault="00C06B78">
      <w:pPr>
        <w:pStyle w:val="a"/>
        <w:spacing w:before="240"/>
        <w:ind w:firstLine="540"/>
        <w:jc w:val="both"/>
      </w:pPr>
      <w:r w:rsidRPr="00F06E1F">
        <w:t>при прибытии судна в российский порт или убытии судна из российского порта - на русском языке;</w:t>
      </w:r>
    </w:p>
    <w:p w:rsidR="00C06B78" w:rsidRPr="00F06E1F" w:rsidRDefault="00C06B78">
      <w:pPr>
        <w:pStyle w:val="a"/>
        <w:spacing w:before="240"/>
        <w:ind w:firstLine="540"/>
        <w:jc w:val="both"/>
      </w:pPr>
      <w:r w:rsidRPr="00F06E1F">
        <w:t>при прибытии судна в иностранный порт или убытии судна из иностранного порта - на английском языке.</w:t>
      </w:r>
    </w:p>
    <w:p w:rsidR="00C06B78" w:rsidRPr="00F06E1F" w:rsidRDefault="00C06B78">
      <w:pPr>
        <w:pStyle w:val="a"/>
        <w:spacing w:before="240"/>
        <w:ind w:firstLine="540"/>
        <w:jc w:val="both"/>
      </w:pPr>
      <w:r w:rsidRPr="00F06E1F">
        <w:t>При небольшой численности экипажа судна допускается заполнение судовой роли одновременно на русском и английском языках.</w:t>
      </w:r>
    </w:p>
    <w:p w:rsidR="00C06B78" w:rsidRPr="00F06E1F" w:rsidRDefault="00C06B78">
      <w:pPr>
        <w:pStyle w:val="a"/>
        <w:spacing w:before="240"/>
        <w:ind w:firstLine="540"/>
        <w:jc w:val="both"/>
      </w:pPr>
      <w:r w:rsidRPr="00F06E1F">
        <w:t>9. Судовая роль заполняется с использованием машинописных средств или от руки разборчивым почерком чернилами черного цвета.</w:t>
      </w:r>
    </w:p>
    <w:p w:rsidR="00C06B78" w:rsidRPr="00F06E1F" w:rsidRDefault="00C06B78">
      <w:pPr>
        <w:pStyle w:val="a"/>
        <w:spacing w:before="240"/>
        <w:ind w:firstLine="540"/>
        <w:jc w:val="both"/>
      </w:pPr>
      <w:r w:rsidRPr="00F06E1F">
        <w:t>10. Графы судовой роли заполняются следующим образом:</w:t>
      </w:r>
    </w:p>
    <w:p w:rsidR="00C06B78" w:rsidRPr="00F06E1F" w:rsidRDefault="00C06B78">
      <w:pPr>
        <w:pStyle w:val="a"/>
        <w:spacing w:before="240"/>
        <w:ind w:firstLine="540"/>
        <w:jc w:val="both"/>
      </w:pPr>
      <w:r w:rsidRPr="00F06E1F">
        <w:t>1) "фамилия, имя и отчество (или имена)" - в соответствии с записью в документе, удостоверяющем личность;</w:t>
      </w:r>
    </w:p>
    <w:p w:rsidR="00C06B78" w:rsidRPr="00F06E1F" w:rsidRDefault="00C06B78">
      <w:pPr>
        <w:pStyle w:val="a"/>
        <w:spacing w:before="240"/>
        <w:ind w:firstLine="540"/>
        <w:jc w:val="both"/>
      </w:pPr>
      <w:r w:rsidRPr="00F06E1F">
        <w:t>2) "должность":</w:t>
      </w:r>
    </w:p>
    <w:p w:rsidR="00C06B78" w:rsidRPr="00F06E1F" w:rsidRDefault="00C06B78">
      <w:pPr>
        <w:pStyle w:val="a"/>
        <w:spacing w:before="240"/>
        <w:ind w:firstLine="540"/>
        <w:jc w:val="both"/>
      </w:pPr>
      <w:r w:rsidRPr="00F06E1F">
        <w:t>а) на судах заграничного плавания - в соответствии с записью о служебном положении на судне в паспорте моряка, в ином документе, выданном в соответствии с Конвенцией о национальных удостоверениях личности моряков (Конвенция N 108), или в мореходной книжке;</w:t>
      </w:r>
    </w:p>
    <w:p w:rsidR="00C06B78" w:rsidRPr="00F06E1F" w:rsidRDefault="00C06B78">
      <w:pPr>
        <w:pStyle w:val="a"/>
        <w:ind w:firstLine="540"/>
        <w:jc w:val="both"/>
      </w:pPr>
    </w:p>
    <w:p w:rsidR="00C06B78" w:rsidRPr="00F06E1F" w:rsidRDefault="00C06B78">
      <w:pPr>
        <w:pStyle w:val="a"/>
        <w:ind w:firstLine="540"/>
        <w:jc w:val="both"/>
      </w:pPr>
      <w:r w:rsidRPr="00F06E1F">
        <w:t>б) на судах, не являющихся судами заграничного плавания, - в соответствии с приказом (распоряжением) судовладельца о назначении лица членом экипажа судна;</w:t>
      </w:r>
    </w:p>
    <w:p w:rsidR="00C06B78" w:rsidRPr="00F06E1F" w:rsidRDefault="00C06B78">
      <w:pPr>
        <w:pStyle w:val="a"/>
        <w:spacing w:before="240"/>
        <w:ind w:firstLine="540"/>
        <w:jc w:val="both"/>
      </w:pPr>
      <w:r w:rsidRPr="00F06E1F">
        <w:t>3) "гражданство", "дата и место рождения" - по данным, указанным в паспорте моряка или ином документе, удостоверяющем личность;</w:t>
      </w:r>
    </w:p>
    <w:p w:rsidR="00C06B78" w:rsidRPr="00F06E1F" w:rsidRDefault="00C06B78">
      <w:pPr>
        <w:pStyle w:val="a"/>
        <w:spacing w:before="240"/>
        <w:ind w:firstLine="540"/>
        <w:jc w:val="both"/>
      </w:pPr>
      <w:r w:rsidRPr="00F06E1F">
        <w:t>4) "вид и номер документа, удостоверяющего личность":</w:t>
      </w:r>
    </w:p>
    <w:p w:rsidR="00C06B78" w:rsidRPr="00F06E1F" w:rsidRDefault="00C06B78">
      <w:pPr>
        <w:pStyle w:val="a"/>
        <w:spacing w:before="240"/>
        <w:ind w:firstLine="540"/>
        <w:jc w:val="both"/>
      </w:pPr>
      <w:r w:rsidRPr="00F06E1F">
        <w:t>а) на судне заграничного плавания:</w:t>
      </w:r>
    </w:p>
    <w:p w:rsidR="00C06B78" w:rsidRPr="00F06E1F" w:rsidRDefault="00C06B78">
      <w:pPr>
        <w:pStyle w:val="a"/>
        <w:spacing w:before="240"/>
        <w:ind w:firstLine="540"/>
        <w:jc w:val="both"/>
      </w:pPr>
      <w:r w:rsidRPr="00F06E1F">
        <w:t>для гражданина Российской Федерации - серия и номер паспорта моряка или удостоверения личности моряка, выданного в соответствии с требованиями Конвенции, пересматривающей Конвенцию 1958 года об удостоверениях личности моряков (Конвенция N 185), и паспорта, по которому граждане Российской Федерации осуществляют выезд из Российской Федерации и въезд в Российскую Федерацию;</w:t>
      </w:r>
    </w:p>
    <w:p w:rsidR="00C06B78" w:rsidRPr="00F06E1F" w:rsidRDefault="00C06B78">
      <w:pPr>
        <w:pStyle w:val="a"/>
        <w:ind w:firstLine="540"/>
        <w:jc w:val="both"/>
      </w:pPr>
    </w:p>
    <w:p w:rsidR="00C06B78" w:rsidRPr="00F06E1F" w:rsidRDefault="00C06B78">
      <w:pPr>
        <w:pStyle w:val="a"/>
        <w:ind w:firstLine="540"/>
        <w:jc w:val="both"/>
      </w:pPr>
      <w:r w:rsidRPr="00F06E1F">
        <w:t xml:space="preserve">для иностранного гражданина или лица без гражданства - серия и номер удостоверения личности моряка или иного действительного документа, необходимого для выезда из Российской Федерации и въезда в Российскую Федерацию в соответствии со статьей 24 Федерального закона от 15 августа </w:t>
      </w:r>
      <w:smartTag w:uri="urn:schemas-microsoft-com:office:smarttags" w:element="metricconverter">
        <w:smartTagPr>
          <w:attr w:name="ProductID" w:val="2002 г"/>
        </w:smartTagPr>
        <w:r w:rsidRPr="00F06E1F">
          <w:t>1996 г</w:t>
        </w:r>
      </w:smartTag>
      <w:r w:rsidRPr="00F06E1F">
        <w:t xml:space="preserve">. N 114-ФЗ "О порядке выезда из Российской Федерации и въезда в Российскую Федерацию" &lt;*&gt;, и 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F06E1F">
          <w:t>2002 г</w:t>
        </w:r>
      </w:smartTag>
      <w:r w:rsidRPr="00F06E1F">
        <w:t>. N 115-ФЗ "О правовом положении иностранных граждан в Российской Федерации";</w:t>
      </w:r>
    </w:p>
    <w:p w:rsidR="00C06B78" w:rsidRPr="00F06E1F" w:rsidRDefault="00C06B78">
      <w:pPr>
        <w:pStyle w:val="a"/>
        <w:ind w:firstLine="540"/>
        <w:jc w:val="both"/>
      </w:pPr>
    </w:p>
    <w:p w:rsidR="00C06B78" w:rsidRPr="00F06E1F" w:rsidRDefault="00C06B78">
      <w:pPr>
        <w:pStyle w:val="a"/>
        <w:ind w:firstLine="540"/>
        <w:jc w:val="both"/>
      </w:pPr>
      <w:r w:rsidRPr="00F06E1F">
        <w:t>б) на судне, не являющемся судном заграничного плавания:</w:t>
      </w:r>
    </w:p>
    <w:p w:rsidR="00C06B78" w:rsidRPr="00F06E1F" w:rsidRDefault="00C06B78">
      <w:pPr>
        <w:pStyle w:val="a"/>
        <w:spacing w:before="240"/>
        <w:ind w:firstLine="540"/>
        <w:jc w:val="both"/>
      </w:pPr>
      <w:r w:rsidRPr="00F06E1F">
        <w:t>для гражданина Российской Федерации - серия и номер удостоверения личности моряка, выданного в соответствии с требованиями Конвенции, пересматривающей Конвенцию 1958 года об удостоверениях личности моряков (Конвенция N 185), или документа, удостоверяющего личность на территории Российской Федерации;</w:t>
      </w:r>
    </w:p>
    <w:p w:rsidR="00C06B78" w:rsidRPr="00F06E1F" w:rsidRDefault="00C06B78">
      <w:pPr>
        <w:pStyle w:val="a"/>
        <w:spacing w:before="240"/>
        <w:ind w:firstLine="540"/>
        <w:jc w:val="both"/>
      </w:pPr>
      <w:r w:rsidRPr="00F06E1F">
        <w:t>для иностранного гражданина или лица без гражданства - серия и номер удостоверения личности моряка или иного действительного документа, удостоверяющего личность и признаваемого в Российской Федерации в этом качестве, если иное не предусмотрено международным договором Российской Федерации.</w:t>
      </w:r>
    </w:p>
    <w:p w:rsidR="00C06B78" w:rsidRPr="00F06E1F" w:rsidRDefault="00C06B78">
      <w:pPr>
        <w:pStyle w:val="a"/>
        <w:spacing w:before="240"/>
        <w:ind w:firstLine="540"/>
        <w:jc w:val="both"/>
      </w:pPr>
      <w:r w:rsidRPr="00F06E1F">
        <w:t>11. Судовая роль при прибытии судна в порт и при выходе судна из порта заверяется капитаном судна и судовой печатью.</w:t>
      </w:r>
    </w:p>
    <w:p w:rsidR="00C06B78" w:rsidRPr="00F06E1F" w:rsidRDefault="00C06B78">
      <w:pPr>
        <w:pStyle w:val="a"/>
        <w:ind w:firstLine="540"/>
        <w:jc w:val="both"/>
      </w:pPr>
    </w:p>
    <w:p w:rsidR="00C06B78" w:rsidRPr="00F06E1F" w:rsidRDefault="00C06B78">
      <w:pPr>
        <w:pStyle w:val="a"/>
        <w:ind w:firstLine="540"/>
        <w:jc w:val="both"/>
      </w:pPr>
    </w:p>
    <w:p w:rsidR="00C06B78" w:rsidRPr="00F06E1F" w:rsidRDefault="00C06B78">
      <w:pPr>
        <w:pStyle w:val="a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06B78" w:rsidRPr="00F06E1F" w:rsidSect="00F06E1F">
      <w:footerReference w:type="default" r:id="rId7"/>
      <w:footerReference w:type="first" r:id="rId8"/>
      <w:pgSz w:w="11906" w:h="16838"/>
      <w:pgMar w:top="539" w:right="566" w:bottom="719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B78" w:rsidRDefault="00C06B78" w:rsidP="00E2776F">
      <w:r>
        <w:separator/>
      </w:r>
    </w:p>
  </w:endnote>
  <w:endnote w:type="continuationSeparator" w:id="0">
    <w:p w:rsidR="00C06B78" w:rsidRDefault="00C06B78" w:rsidP="00E27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B78" w:rsidRDefault="00C06B78">
    <w:pPr>
      <w:pStyle w:val="a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B78" w:rsidRDefault="00C06B78">
    <w:pPr>
      <w:pStyle w:val="a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B78" w:rsidRDefault="00C06B78" w:rsidP="00E2776F">
      <w:r>
        <w:separator/>
      </w:r>
    </w:p>
  </w:footnote>
  <w:footnote w:type="continuationSeparator" w:id="0">
    <w:p w:rsidR="00C06B78" w:rsidRDefault="00C06B78" w:rsidP="00E277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75E8A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60A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3A824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16C6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F4AD8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CE89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1020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A46F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D6E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8A05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76F"/>
    <w:rsid w:val="001547A7"/>
    <w:rsid w:val="001C1119"/>
    <w:rsid w:val="001D002C"/>
    <w:rsid w:val="002C2D12"/>
    <w:rsid w:val="006054B7"/>
    <w:rsid w:val="006B2E08"/>
    <w:rsid w:val="00C06B78"/>
    <w:rsid w:val="00E1600B"/>
    <w:rsid w:val="00E2776F"/>
    <w:rsid w:val="00F0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12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776F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Nonformat">
    <w:name w:val="ConsPlusNonformat"/>
    <w:uiPriority w:val="99"/>
    <w:rsid w:val="00E2776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uiPriority w:val="99"/>
    <w:rsid w:val="00E2776F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uiPriority w:val="99"/>
    <w:rsid w:val="00E2776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uiPriority w:val="99"/>
    <w:rsid w:val="00E2776F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uiPriority w:val="99"/>
    <w:rsid w:val="00E2776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uiPriority w:val="99"/>
    <w:rsid w:val="00E2776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E2776F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extList3">
    <w:name w:val="ConsPlusTextList3"/>
    <w:uiPriority w:val="99"/>
    <w:rsid w:val="00E2776F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a">
    <w:name w:val="СЗАК_основной"/>
    <w:uiPriority w:val="99"/>
    <w:rsid w:val="00F06E1F"/>
    <w:pPr>
      <w:widowControl w:val="0"/>
      <w:autoSpaceDE w:val="0"/>
      <w:autoSpaceDN w:val="0"/>
    </w:pPr>
    <w:rPr>
      <w:rFonts w:ascii="Arial" w:hAnsi="Arial"/>
      <w:sz w:val="24"/>
    </w:rPr>
  </w:style>
  <w:style w:type="paragraph" w:customStyle="1" w:styleId="ConsPlusNonformat1">
    <w:name w:val="ConsPlusNonformat1"/>
    <w:uiPriority w:val="99"/>
    <w:rsid w:val="00E2776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1">
    <w:name w:val="ConsPlusTitle1"/>
    <w:uiPriority w:val="99"/>
    <w:rsid w:val="00E2776F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1">
    <w:name w:val="ConsPlusCell1"/>
    <w:uiPriority w:val="99"/>
    <w:rsid w:val="00E2776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1">
    <w:name w:val="ConsPlusDocList1"/>
    <w:uiPriority w:val="99"/>
    <w:rsid w:val="00E2776F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1">
    <w:name w:val="ConsPlusTitlePage1"/>
    <w:uiPriority w:val="99"/>
    <w:rsid w:val="00E2776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1">
    <w:name w:val="ConsPlusJurTerm1"/>
    <w:uiPriority w:val="99"/>
    <w:rsid w:val="00E2776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2">
    <w:name w:val="ConsPlusTextList2"/>
    <w:uiPriority w:val="99"/>
    <w:rsid w:val="00E2776F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extList1">
    <w:name w:val="ConsPlusTextList1"/>
    <w:uiPriority w:val="99"/>
    <w:rsid w:val="00E2776F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rsid w:val="00F06E1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6771"/>
  </w:style>
  <w:style w:type="paragraph" w:styleId="Footer">
    <w:name w:val="footer"/>
    <w:basedOn w:val="Normal"/>
    <w:link w:val="FooterChar"/>
    <w:uiPriority w:val="99"/>
    <w:rsid w:val="00F06E1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6771"/>
  </w:style>
  <w:style w:type="paragraph" w:customStyle="1" w:styleId="a0">
    <w:name w:val="СЗАК_заголовок"/>
    <w:basedOn w:val="a"/>
    <w:uiPriority w:val="99"/>
    <w:rsid w:val="00F06E1F"/>
    <w:pPr>
      <w:jc w:val="center"/>
    </w:pPr>
    <w:rPr>
      <w:b/>
      <w:bCs/>
      <w:color w:val="00336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4</Pages>
  <Words>1057</Words>
  <Characters>6031</Characters>
  <Application>Microsoft Office Outlook</Application>
  <DocSecurity>0</DocSecurity>
  <Lines>0</Lines>
  <Paragraphs>0</Paragraphs>
  <ScaleCrop>false</ScaleCrop>
  <Company>Северо-Западная агентская компания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судовой роли для морских судов</dc:title>
  <dc:subject>Правила ведения судовой роли</dc:subject>
  <dc:creator>Минтранс</dc:creator>
  <cp:keywords>правила ведения судовой роли, судовой агент Беломорск, агент Соловки, грузоперевозки Онежское озеро, буксир в аренду, понтон в аренду,экскаватор в работу</cp:keywords>
  <dc:description/>
  <cp:lastModifiedBy>Сивков Н.А.</cp:lastModifiedBy>
  <cp:revision>3</cp:revision>
  <dcterms:created xsi:type="dcterms:W3CDTF">2025-02-23T17:59:00Z</dcterms:created>
  <dcterms:modified xsi:type="dcterms:W3CDTF">2025-02-23T18:01:00Z</dcterms:modified>
</cp:coreProperties>
</file>